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Analysis of Mutation Testing: Theoretical Foundations, StrykerJS Architecture, and Advanced Implementation Strategies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Evolution of Software Verification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domain of software testing has historically relied on structural coverage metrics—specifically code coverage—as the primary indicator of test suite quality. This reliance is predicated on the assumption that executing a line of code is synonymous with verifying its correctness. However, this assumption has been rigorously challenged by both academic research and industrial experience. A test suite can achieve high statement, branch, or even path coverage without containing a single assertion, effectively exercising the application's logic while verifying nothing about its behavior. This phenomenon, often termed the "assertion-free" paradox, highlights the critical distinction between code execution and fault detection.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Mutation testing emerges from this context as a deterministic, fault-based testing technique designed to evaluate the quality of the test suite itself. Unlike traditional testing, which verifies the production code against specifications, mutation testing verifies the test suite against artificial faults. By systematically injecting small, syntactically valid changes—termed "mutants"—into the codebase and observing whether the test suite detects ("kills") them, mutation testing provides a quantitative measure of the test suite's efficacy. If a test fails, the mutant is killed; if all tests pass, the mutant survives, indicating a deficiency in the test cases or assertions.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supplement to the introductory homework slides provided in the curriculum. It expands upon the foundational concepts of mutation testing, explores the theoretical hypotheses that validate the technique, details the architectural mechanisms of the StrykerJS framework, and provides advanced strategies for implementation in modern JavaScript environments, including the usage of the native Node.js test runner. The aim is to transition the learner from a basic understanding of running Stryker to a nuanced command of mutation analysis as a mechanism for rigorous software quality assurance.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Underpinnings of Mutation Analysis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appreciate the utility of mutation testing, one must understand the theoretical frameworks that justify its use. The technique is not merely a brute-force method of error seeding but is grounded in specific hypotheses about the nature of software faults and the behavior of competent developers.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Competent Programmer Hypothesis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Competent Programmer Hypothesis (CPH) is the first pillar of mutation testing theory. It posits that software developers are generally competent and, as a result, the programs they write are "close" to being correct. The deviations from the specification—the bugs—are typically not massive architectural flaws but rather simple syntactic errors. These errors might involve using a + operator instead of -, verifying a boundary with &gt; instead of &gt;=, or negating a boolean condition incorrectly.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Because programmers are competent, the set of incorrect programs that are "close" to the correct program is finite and predictable. Mutation testing capitalizes on this by generating mutants that represent these specific, likely deviations. By verifying that the test suite can distinguish the original program from these "close" neighbors, we gain confidence that the program is correct within its immediate syntactic neighborhood.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Coupling Effect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pillar is the Coupling Effect. A common criticism of mutation testing is that it only simulates simple, "first-order" bugs (single changes), whereas real-world software often suffers from complex, "higher-order" faults (interactions between multiple errors). The Coupling Effect hypothesis addresses this by suggesting that complex faults are essentially coupled to simple faults. In practice, a test data set that is sensitive enough to detect all simple, first-order mutations is also highly likely to detect more complex, higher-order mutations.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Empirical studies support the notion that complex errors are often composed of multiple simple errors. Therefore, by rigorously targeting the atomic components of logic—operators, constants, and control flow structures—mutation testing indirectly verifies the correctness of complex system behaviors. If the tests are granular and robust enough to catch a single flipped bit or operator, they typically possess the discriminatory power required to catch larger logic failures.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RIPR Model of Fault Detection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mutant to be detected (killed), the test suite must satisfy four specific conditions, collectively known as the RIPR model. Understanding this model is crucial for diagnosing why a specific mutant might survive.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Reachability:</w:t>
      </w:r>
      <w:r w:rsidDel="00000000" w:rsidR="00000000" w:rsidRPr="00000000">
        <w:rPr>
          <w:rFonts w:ascii="Google Sans Text" w:cs="Google Sans Text" w:eastAsia="Google Sans Text" w:hAnsi="Google Sans Text"/>
          <w:color w:val="1f1f1f"/>
          <w:rtl w:val="0"/>
        </w:rPr>
        <w:t xml:space="preserve"> The test case must execute the line of code where the mutation exists. If the code is not reached, the mutant cannot be triggered. This overlaps with standard code coverage; a mutant in uncovered code will always survive (often categorized specifically as "No Coverage").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Infection:</w:t>
      </w:r>
      <w:r w:rsidDel="00000000" w:rsidR="00000000" w:rsidRPr="00000000">
        <w:rPr>
          <w:rFonts w:ascii="Google Sans Text" w:cs="Google Sans Text" w:eastAsia="Google Sans Text" w:hAnsi="Google Sans Text"/>
          <w:color w:val="1f1f1f"/>
          <w:rtl w:val="0"/>
        </w:rPr>
        <w:t xml:space="preserve"> The execution of the mutated statement must cause the program's internal state to become incorrect. For example, if the original code is a = b + 1 and the mutant is a = b - 1, the state is only infected if b is not 0. If b is 0, both expressions result in -1 (assuming specific signed integer behaviors) or if the test inputs don't trigger the difference, the state remains valid despite the mutation.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Propagation:</w:t>
      </w:r>
      <w:r w:rsidDel="00000000" w:rsidR="00000000" w:rsidRPr="00000000">
        <w:rPr>
          <w:rFonts w:ascii="Google Sans Text" w:cs="Google Sans Text" w:eastAsia="Google Sans Text" w:hAnsi="Google Sans Text"/>
          <w:color w:val="1f1f1f"/>
          <w:rtl w:val="0"/>
        </w:rPr>
        <w:t xml:space="preserve"> The incorrect internal state must propagate through the program's execution flow to an observable output. An error might occur in a local variable inside a function, but if that variable is never used or its value is masked by subsequent operations (e.g., multiplied by zero), the error will not be visible externally.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Revealability:</w:t>
      </w:r>
      <w:r w:rsidDel="00000000" w:rsidR="00000000" w:rsidRPr="00000000">
        <w:rPr>
          <w:rFonts w:ascii="Google Sans Text" w:cs="Google Sans Text" w:eastAsia="Google Sans Text" w:hAnsi="Google Sans Text"/>
          <w:color w:val="1f1f1f"/>
          <w:rtl w:val="0"/>
        </w:rPr>
        <w:t xml:space="preserve"> The test suite must have an assertion that checks the specific output infected by the propagation. If the test executes the code (Reachability), creates a bad state (Infection), and that state reaches the output (Propagation), but the test only asserts expect(result).toBeDefined(), the mutant will survive. The assertion must be specific enough to distinguish the correct value from the incorrect one.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Advanced Mutation Concepts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the basic definition, several nuanced concepts define the maturity of a mutation testing implementation. These concepts are essential for differentiating between "Weak" and "Strong" mutation strategies and handling the pervasive issue of equivalent mutants.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Strong vs. Weak Mutation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distinction between strong and weak mutation lies in how far the error must propagate before it is detected.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Strong Mutation:</w:t>
      </w:r>
      <w:r w:rsidDel="00000000" w:rsidR="00000000" w:rsidRPr="00000000">
        <w:rPr>
          <w:rFonts w:ascii="Google Sans Text" w:cs="Google Sans Text" w:eastAsia="Google Sans Text" w:hAnsi="Google Sans Text"/>
          <w:color w:val="1f1f1f"/>
          <w:rtl w:val="0"/>
        </w:rPr>
        <w:t xml:space="preserve"> This is the standard definition used in tools like StrykerJS. It requires the full satisfaction of the RIPR model. The mutant is only considered killed if the final output of the test case differs from the expected output. This ensures that the test suite actually verifies the behavior of the application as seen by the user or calling system.</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Weak Mutation:</w:t>
      </w:r>
      <w:r w:rsidDel="00000000" w:rsidR="00000000" w:rsidRPr="00000000">
        <w:rPr>
          <w:rFonts w:ascii="Google Sans Text" w:cs="Google Sans Text" w:eastAsia="Google Sans Text" w:hAnsi="Google Sans Text"/>
          <w:color w:val="1f1f1f"/>
          <w:rtl w:val="0"/>
        </w:rPr>
        <w:t xml:space="preserve"> In weak mutation, a mutant is considered killed if the internal state is infected immediately after the execution of the mutated statement. This relaxes the Propagation and Revealability requirements. Weak mutation is computationally cheaper because the framework can stop execution immediately after the mutated line is hit and checks the state. However, it is less rigorous; a test might satisfy weak mutation (the state is wrong locally) but fail strong mutation (the error is masked later). Tools that optimize for speed sometimes leverage weak mutation concepts, but for robust quality assurance, strong mutation is preferred.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Firm Mutation:</w:t>
      </w:r>
      <w:r w:rsidDel="00000000" w:rsidR="00000000" w:rsidRPr="00000000">
        <w:rPr>
          <w:rFonts w:ascii="Google Sans Text" w:cs="Google Sans Text" w:eastAsia="Google Sans Text" w:hAnsi="Google Sans Text"/>
          <w:color w:val="1f1f1f"/>
          <w:rtl w:val="0"/>
        </w:rPr>
        <w:t xml:space="preserve"> This represents a middle ground where the state is checked at some intermediate point between the mutation site and the final output, effectively balancing the computational cost of strong mutation with the rigor of weak mutation.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Equivalent Mutant Problem</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persistent challenges in mutation testing is the Equivalent Mutant. An equivalent mutant is a syntactic modification to the source code that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alter its semantic behavior. Because the behavior remains identical to the original program, no test case can possibly distinguish the mutant from the original. Consequently, equivalent mutants cannot be killed.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poses a significant problem for the Mutation Score metric. The score is calculated as: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\text{Mutation Score} = \frac{\text{Killed Mutants}}{\text{Total Mutants} - \text{Equivalent Mutants}} \times 100%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detecting equivalent mutants is formally an undecidable problem (equivalent to the halting problem). Tools cannot automatically determine if a mutant is equivalent; they simply report it as "Survived." This requires human intervention to analyze surviving mutants and manually mark them as equivalent or ignored.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Common Examples of Equivalence:</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Loop Boundaries: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Original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i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i++) {...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let</w:t>
      </w:r>
      <w:r w:rsidDel="00000000" w:rsidR="00000000" w:rsidRPr="00000000">
        <w:rPr>
          <w:rFonts w:ascii="Google Sans Text" w:cs="Google Sans Text" w:eastAsia="Google Sans Text" w:hAnsi="Google Sans Text"/>
          <w:color w:val="1f1f1f"/>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 i++) {... }</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i is incremented by 1, the condition i &lt; 10 and i!= 10 will terminate the loop at the exact same moment. The mutant is syntactically different but semantically identical.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Post-increment vs. Pre-increment: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In a standalone statement (not part of an assignment), i++ and ++i are functionally equivalent.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Original</w:t>
      </w:r>
      <w:r w:rsidDel="00000000" w:rsidR="00000000" w:rsidRPr="00000000">
        <w:rPr>
          <w:rFonts w:ascii="Google Sans Text" w:cs="Google Sans Text" w:eastAsia="Google Sans Text" w:hAnsi="Google Sans Text"/>
          <w:color w:val="1f1f1f"/>
          <w:shd w:fill="f0f4f9" w:val="clear"/>
          <w:rtl w:val="0"/>
        </w:rPr>
        <w:br w:type="textWrapping"/>
        <w:t xml:space="preserve">i++;</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w:t>
      </w:r>
      <w:r w:rsidDel="00000000" w:rsidR="00000000" w:rsidRPr="00000000">
        <w:rPr>
          <w:rFonts w:ascii="Google Sans Text" w:cs="Google Sans Text" w:eastAsia="Google Sans Text" w:hAnsi="Google Sans Text"/>
          <w:color w:val="1f1f1f"/>
          <w:shd w:fill="f0f4f9" w:val="clear"/>
          <w:rtl w:val="0"/>
        </w:rPr>
        <w:br w:type="textWrapping"/>
        <w:t xml:space="preserve">++i;</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i is not being assigned to a variable in the same statement, the side effect (incrementing i) is the same, and the mutant is equivalent.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Redundant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JavaScript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Original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 &gt;= b) {... }</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 &gt; b) {... }</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business logic or data constraints ensure that a can never equal b, then &gt; and &gt;= behave identically. The mutant survives because the boundary condition a == b is unreachable.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StrykerJS: Architecture and Mechanics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StrykerJS has evolved from a pure JavaScript tool to a comprehensive platform supporting TypeScript, React, Vue, Svelte, and Node.js. Its architecture is designed to address the primary bottleneck of mutation testing: performance.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Mutant Schemata (Mutation Switching)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early mutation testing implementations, the framework would generate a mutant, compile the code, run the tests, and then repeat this process for thousands of mutants. This "compile-per-mutant" approach is prohibitively slow for modern web applications with complex build steps.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StrykerJS employs a technique called </w:t>
      </w:r>
      <w:r w:rsidDel="00000000" w:rsidR="00000000" w:rsidRPr="00000000">
        <w:rPr>
          <w:rFonts w:ascii="Google Sans Text" w:cs="Google Sans Text" w:eastAsia="Google Sans Text" w:hAnsi="Google Sans Text"/>
          <w:b w:val="1"/>
          <w:bCs w:val="1"/>
          <w:color w:val="1f1f1f"/>
          <w:rtl w:val="0"/>
        </w:rPr>
        <w:t xml:space="preserve">Mutant Schemata</w:t>
      </w:r>
      <w:r w:rsidDel="00000000" w:rsidR="00000000" w:rsidRPr="00000000">
        <w:rPr>
          <w:rFonts w:ascii="Google Sans Text" w:cs="Google Sans Text" w:eastAsia="Google Sans Text" w:hAnsi="Google Sans Text"/>
          <w:color w:val="1f1f1f"/>
          <w:rtl w:val="0"/>
        </w:rPr>
        <w:t xml:space="preserve"> (or mutation switching). Instead of creating thousands of physical copies of the file, StrykerJS modifies the Abstract Syntax Tree (AST) to insert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possible mutants into the source code simultaneously, guarding each with a conditional check.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Conceptual Illustration of Mutant Schemata: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Original Source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 b)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a + b;</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Instrumented Source (Mutant Schemata)</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add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 b)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.__stryker__.activeMutant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a - 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 1: Arithmetic Operator</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global</w:t>
      </w:r>
      <w:r w:rsidDel="00000000" w:rsidR="00000000" w:rsidRPr="00000000">
        <w:rPr>
          <w:rFonts w:ascii="Google Sans Text" w:cs="Google Sans Text" w:eastAsia="Google Sans Text" w:hAnsi="Google Sans Text"/>
          <w:color w:val="1f1f1f"/>
          <w:shd w:fill="f0f4f9" w:val="clear"/>
          <w:rtl w:val="0"/>
        </w:rPr>
        <w:t xml:space="preserve">.__stryker__.activeMutant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 2: Block Statement Removal (simulated)</w:t>
      </w:r>
      <w:r w:rsidDel="00000000" w:rsidR="00000000" w:rsidRPr="00000000">
        <w:rPr>
          <w:rFonts w:ascii="Google Sans Text" w:cs="Google Sans Text" w:eastAsia="Google Sans Text" w:hAnsi="Google Sans Text"/>
          <w:color w:val="1f1f1f"/>
          <w:shd w:fill="f0f4f9" w:val="clear"/>
          <w:rtl w:val="0"/>
        </w:rPr>
        <w:br w:type="textWrapping"/>
        <w:t xml:space="preserv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a + 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Original behavior</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At runtime, StrykerJS sets a global variable (e.g., activeMutant) to the ID of the mutant it wishes to test. This allows the code to be compiled only once. The test runner then iterates through mutant IDs, dramatically reducing the overhead of file I/O and transpilation.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Sandboxing and Parallelization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mutants from corrupting the test environment or leaving residual state (e.g., writing files, modifying globals), StrykerJS uses sandboxing. It creates worker processes (child processes), each with its own isolated memory space.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StrykerJS manages a pool of these worker processes to run tests in parallel. The concurrency setting in the configuration controls how many workers are spawned (usually defaulting to n-1 CPU cores). This parallelization is critical for reducing the runtime of mutation analysis on large codebases.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Coverage Analysis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further optimize performance, StrykerJS utilizes coverage analysis. It performs an initial "dry run" with code coverage enabled to map tests to the code they execute.</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off</w:t>
      </w:r>
      <w:r w:rsidDel="00000000" w:rsidR="00000000" w:rsidRPr="00000000">
        <w:rPr>
          <w:rFonts w:ascii="Google Sans Text" w:cs="Google Sans Text" w:eastAsia="Google Sans Text" w:hAnsi="Google Sans Text"/>
          <w:color w:val="1f1f1f"/>
          <w:rtl w:val="0"/>
        </w:rPr>
        <w:t xml:space="preserve">: Runs every test for every mutant. Safe but slow.</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Runs only the tests that cover the mutated file.</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perTest</w:t>
      </w:r>
      <w:r w:rsidDel="00000000" w:rsidR="00000000" w:rsidRPr="00000000">
        <w:rPr>
          <w:rFonts w:ascii="Google Sans Text" w:cs="Google Sans Text" w:eastAsia="Google Sans Text" w:hAnsi="Google Sans Text"/>
          <w:color w:val="1f1f1f"/>
          <w:rtl w:val="0"/>
        </w:rPr>
        <w:t xml:space="preserve">: The most optimized mode. It runs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the specific individual test cases that execute the exact line of code where the mutant resides. This reduces the number of tests run per mutant from hundreds to perhaps just one or two, offering massive speed gains.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Detailed Analysis of Mutation Operators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changes StrykerJS applies are defined by </w:t>
      </w:r>
      <w:r w:rsidDel="00000000" w:rsidR="00000000" w:rsidRPr="00000000">
        <w:rPr>
          <w:rFonts w:ascii="Google Sans Text" w:cs="Google Sans Text" w:eastAsia="Google Sans Text" w:hAnsi="Google Sans Text"/>
          <w:b w:val="1"/>
          <w:bCs w:val="1"/>
          <w:color w:val="1f1f1f"/>
          <w:rtl w:val="0"/>
        </w:rPr>
        <w:t xml:space="preserve">Mutators</w:t>
      </w:r>
      <w:r w:rsidDel="00000000" w:rsidR="00000000" w:rsidRPr="00000000">
        <w:rPr>
          <w:rFonts w:ascii="Google Sans Text" w:cs="Google Sans Text" w:eastAsia="Google Sans Text" w:hAnsi="Google Sans Text"/>
          <w:color w:val="1f1f1f"/>
          <w:rtl w:val="0"/>
        </w:rPr>
        <w:t xml:space="preserve">. Understanding these operators is essential for interpreting the report, as each targets a different class of potential logic errors.</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Arithmetic Operators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operators replace mathematical symbols to verify that calculations are precisely tested.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if the code relies on the additive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if the code relies on the subtractive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scaling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division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Equivalent Risk:</w:t>
            </w:r>
            <w:r w:rsidDel="00000000" w:rsidR="00000000" w:rsidRPr="00000000">
              <w:rPr>
                <w:rFonts w:ascii="Google Sans Text" w:cs="Google Sans Text" w:eastAsia="Google Sans Text" w:hAnsi="Google Sans Text"/>
                <w:color w:val="1f1f1f"/>
                <w:shd w:fill="auto" w:val="clear"/>
                <w:rtl w:val="0"/>
              </w:rPr>
              <w:t xml:space="preserve"> If b is 1, a % 1 is 0. a * 1 is a. If the test input is a=0, both return 0, leading to a surviving mutant.</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Equality and Relational Operators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are frequent sources of "Off-By-One" errors and boundary condition failures.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&lt;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&lt;=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&gt;=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Checks if the boundary is exclusive or inclusive.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&lt;=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&lt;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&gt;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Checks precise boundary handling.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Basic equality check.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Strict equality check.</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Boundary Analysis Example: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code if (age &gt;= 18), Stryker generates age &gt; 18 and age &lt; 18.</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kill age &gt; 18, you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test the exact boundary age = 18. (Original returns true, Mutant returns false).</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 kill age &lt; 18, you must test age = 19 or higher.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you only test age = 25, both age &gt;= 18 and age &gt; 18 are true. The mutant survives, indicating the boundary itself is not strictly verified.8</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Logical Operators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tests verify the necessity of boolean conditions and short-circuit logic.</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&amp;&amp;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Verifies that </w:t>
            </w:r>
            <w:r w:rsidDel="00000000" w:rsidR="00000000" w:rsidRPr="00000000">
              <w:rPr>
                <w:rFonts w:ascii="Google Sans Text" w:cs="Google Sans Text" w:eastAsia="Google Sans Text" w:hAnsi="Google Sans Text"/>
                <w:i w:val="1"/>
                <w:iCs w:val="1"/>
                <w:color w:val="1f1f1f"/>
                <w:shd w:fill="auto" w:val="clear"/>
                <w:rtl w:val="0"/>
              </w:rPr>
              <w:t xml:space="preserve">both</w:t>
            </w:r>
            <w:r w:rsidDel="00000000" w:rsidR="00000000" w:rsidRPr="00000000">
              <w:rPr>
                <w:rFonts w:ascii="Google Sans Text" w:cs="Google Sans Text" w:eastAsia="Google Sans Text" w:hAnsi="Google Sans Text"/>
                <w:color w:val="1f1f1f"/>
                <w:shd w:fill="auto" w:val="clear"/>
                <w:rtl w:val="0"/>
              </w:rPr>
              <w:t xml:space="preserve"> conditions are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&amp;&amp;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Verifies that </w:t>
            </w:r>
            <w:r w:rsidDel="00000000" w:rsidR="00000000" w:rsidRPr="00000000">
              <w:rPr>
                <w:rFonts w:ascii="Google Sans Text" w:cs="Google Sans Text" w:eastAsia="Google Sans Text" w:hAnsi="Google Sans Text"/>
                <w:i w:val="1"/>
                <w:iCs w:val="1"/>
                <w:color w:val="1f1f1f"/>
                <w:shd w:fill="auto" w:val="clear"/>
                <w:rtl w:val="0"/>
              </w:rPr>
              <w:t xml:space="preserve">either</w:t>
            </w:r>
            <w:r w:rsidDel="00000000" w:rsidR="00000000" w:rsidRPr="00000000">
              <w:rPr>
                <w:rFonts w:ascii="Google Sans Text" w:cs="Google Sans Text" w:eastAsia="Google Sans Text" w:hAnsi="Google Sans Text"/>
                <w:color w:val="1f1f1f"/>
                <w:shd w:fill="auto" w:val="clear"/>
                <w:rtl w:val="0"/>
              </w:rPr>
              <w:t xml:space="preserve"> condition is sufficient.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&amp;&amp;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Tests Nullish Coalescing behavior vs standard truthiness.</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Unary and Update Operators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subtle operators control loops and boolean flags.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Often leads to timeouts (infinite loops) if not killed.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Pre-increment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Removes negation.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Negates numerical value.</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String Literals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StrykerJS aggressively mutates strings, which can create noise (e.g., mutating log messages or error strings).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Original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Checks handling of empty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"Stryker was 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specific string content is verified, not just truthiness.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`foo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`Stryker was 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Verifies template interpolation.</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a test only checks expect(error).toBeTruthy(), the string mutation will survive. The test must check expect(error.message).toBe("foo").</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5.6 Block Statement Removal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structural mutation that empties the body of a function or a block (like an if block).</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Original:</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save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db.insert(data);</w:t>
        <w:br w:type="textWrapping"/>
        <w:t xml:space="preserve">  log.info(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"Saved"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Mutant: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save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empty</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this survives, it implies the test calls save() but does not verify the side effect (the database insertion). It likely just asserts that the function didn't crash.</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5.7 Optional Chaining (?.)</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JavaScript allows user?.address?.zip. Stryker generates mutants by removing the operators:</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user.address?.zip (Removes first ?)</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user?.address.zip (Removes second ?)</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kill these, the test suite must explicitly test the null/undefined cases. If only the "happy path" (where data exists) is tested, the optional chaining appears redundant, and the mutants survive.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Configuring StrykerJS for Modern Test Runners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StrykerJS's adaptability lies in its plugins. While Jest and Mocha are standard, the ecosystem is shifting towards faster tools like Vitest and the native Node.js test runner.</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Configuring for Jest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Jest is heavyweight but rich in features. The @stryker-mutator/jest-runner handles the complexity of Jest's workers.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"testRunner"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"jest"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"projectType"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"custom"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"configFile"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"jest.config.js"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"enableFindRelatedTests"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enableFindRelatedTests flag is a critical optimization that uses Jest's static analysis to run only tests related to changed files. However, in Windows environments or complex monorepos, this can sometimes fail, requiring it to be set to false or adjusting the tempDirName to avoid path length limits.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Configuring for Vitest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Vitest support (@stryker-mutator/vitest-runner) leverages Vite's blazing speed.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"testRunner"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"vitest"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"vitest"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"configFile"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"vitest.config.ts"</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Vitest configurations may sometimes struggle with resolving files if the tests do not explicitly import the source files (e.g., relying on global context). In such cases, disabling vitest.related (setting it to false) might be necessary, forcing a broader test run but ensuring accuracy.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Configuring for Node.js Native Runner (node:test)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Node.js native test runner (node:test), introduced in Node 18, does not need a heavy framework. However, Stryker needs to know how to invoke it and capture its output. This is done via the </w:t>
      </w:r>
      <w:r w:rsidDel="00000000" w:rsidR="00000000" w:rsidRPr="00000000">
        <w:rPr>
          <w:rFonts w:ascii="Google Sans Text" w:cs="Google Sans Text" w:eastAsia="Google Sans Text" w:hAnsi="Google Sans Text"/>
          <w:b w:val="1"/>
          <w:bCs w:val="1"/>
          <w:color w:val="1f1f1f"/>
          <w:rtl w:val="0"/>
        </w:rPr>
        <w:t xml:space="preserve">Tap Runner</w:t>
      </w:r>
      <w:r w:rsidDel="00000000" w:rsidR="00000000" w:rsidRPr="00000000">
        <w:rPr>
          <w:rFonts w:ascii="Google Sans Text" w:cs="Google Sans Text" w:eastAsia="Google Sans Text" w:hAnsi="Google Sans Text"/>
          <w:color w:val="1f1f1f"/>
          <w:rtl w:val="0"/>
        </w:rPr>
        <w:t xml:space="preserve"> (@stryker-mutator/tap-runner), as node:test produces TAP (Test Anything Protocol) output.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This setup is distinct and requires precise configuration:</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Install Dependencies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npm install --save-dev @stryker-mutator/core @stryker-mutator/tap-runner</w:t>
        <w:br w:type="textWrapping"/>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Stryker Configuration (stryker.config.json)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manually construct the command arguments to invoke Node.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"$schema"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"./node_modules/@stryker-mutator/core/schema/stryker-schema.json"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"packageManager"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"npm"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"testRunner"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"reporters"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"html"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"clear-text"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"progress"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"coverageAnalysis"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"perTest"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"tap"</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"nodeArgs"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"--test-reporter=tap"</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"--loader"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"ts-node/esm"</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"{{hookFile}}"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"{{testFile}}"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"testFiles"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"tests/**/*.test.ts"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"forceBail"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Critical Details:</w:t>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nodeArgs</w:t>
      </w:r>
      <w:r w:rsidDel="00000000" w:rsidR="00000000" w:rsidRPr="00000000">
        <w:rPr>
          <w:rFonts w:ascii="Google Sans Text" w:cs="Google Sans Text" w:eastAsia="Google Sans Text" w:hAnsi="Google Sans Text"/>
          <w:color w:val="1f1f1f"/>
          <w:rtl w:val="0"/>
        </w:rPr>
        <w:t xml:space="preserve">: This array constructs the arguments passed to the node executable.</w:t>
      </w:r>
    </w:p>
    <w:p w:rsidR="00000000" w:rsidDel="00000000" w:rsidP="00000000" w:rsidRDefault="00000000" w:rsidRPr="00000000" w14:paraId="000000D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--test-reporter=tap: Ensures Node outputs the TAP format Stryker can parse.</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--loader: If using TypeScript or ESM via ts-node, this is required for on-the-fly compilation.</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{{hookFile}}: A placeholder Stryker replaces with its own internal coverage hook file. This MUST be required (-r) to enable coverage analysis.</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{{testFile}}: A placeholder replaced by the specific test file being executed by the worker.</w:t>
      </w:r>
    </w:p>
    <w:p w:rsidR="00000000" w:rsidDel="00000000" w:rsidP="00000000" w:rsidRDefault="00000000" w:rsidRPr="00000000" w14:paraId="000000D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forceBail</w:t>
      </w:r>
      <w:r w:rsidDel="00000000" w:rsidR="00000000" w:rsidRPr="00000000">
        <w:rPr>
          <w:rFonts w:ascii="Google Sans Text" w:cs="Google Sans Text" w:eastAsia="Google Sans Text" w:hAnsi="Google Sans Text"/>
          <w:color w:val="1f1f1f"/>
          <w:rtl w:val="0"/>
        </w:rPr>
        <w:t xml:space="preserve">: Should be set to false when using node:test. The native runner typically spawns child processes for tests, and forcing a bail can cause the runner to exit prematurely before reporting results, leading to "Stryker hangs" issues.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Interpreting Reports and Metrics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output of a mutation run is dense with data. Correct interpretation is key to actionable improvements.</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HTML Report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HTML report is the gold standard for analyzing mutation results. It offers a hierarchical view of the codebase.</w:t>
      </w:r>
    </w:p>
    <w:p w:rsidR="00000000" w:rsidDel="00000000" w:rsidP="00000000" w:rsidRDefault="00000000" w:rsidRPr="00000000" w14:paraId="000000D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Green (Killed):</w:t>
      </w:r>
      <w:r w:rsidDel="00000000" w:rsidR="00000000" w:rsidRPr="00000000">
        <w:rPr>
          <w:rFonts w:ascii="Google Sans Text" w:cs="Google Sans Text" w:eastAsia="Google Sans Text" w:hAnsi="Google Sans Text"/>
          <w:color w:val="1f1f1f"/>
          <w:rtl w:val="0"/>
        </w:rPr>
        <w:t xml:space="preserve"> The test suite is effective.</w:t>
      </w:r>
    </w:p>
    <w:p w:rsidR="00000000" w:rsidDel="00000000" w:rsidP="00000000" w:rsidRDefault="00000000" w:rsidRPr="00000000" w14:paraId="000000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 (Survived):</w:t>
      </w:r>
      <w:r w:rsidDel="00000000" w:rsidR="00000000" w:rsidRPr="00000000">
        <w:rPr>
          <w:rFonts w:ascii="Google Sans Text" w:cs="Google Sans Text" w:eastAsia="Google Sans Text" w:hAnsi="Google Sans Text"/>
          <w:color w:val="1f1f1f"/>
          <w:rtl w:val="0"/>
        </w:rPr>
        <w:t xml:space="preserve"> A gap exists. Clicking the red dot reveals the specific mutation (diff view).</w:t>
      </w:r>
    </w:p>
    <w:p w:rsidR="00000000" w:rsidDel="00000000" w:rsidP="00000000" w:rsidRDefault="00000000" w:rsidRPr="00000000" w14:paraId="000000D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Grey (No Coverage):</w:t>
      </w:r>
      <w:r w:rsidDel="00000000" w:rsidR="00000000" w:rsidRPr="00000000">
        <w:rPr>
          <w:rFonts w:ascii="Google Sans Text" w:cs="Google Sans Text" w:eastAsia="Google Sans Text" w:hAnsi="Google Sans Text"/>
          <w:color w:val="1f1f1f"/>
          <w:rtl w:val="0"/>
        </w:rPr>
        <w:t xml:space="preserve"> The code is completely untested.</w:t>
      </w:r>
    </w:p>
    <w:p w:rsidR="00000000" w:rsidDel="00000000" w:rsidP="00000000" w:rsidRDefault="00000000" w:rsidRPr="00000000" w14:paraId="000000D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Yellow (Timeout):</w:t>
      </w:r>
      <w:r w:rsidDel="00000000" w:rsidR="00000000" w:rsidRPr="00000000">
        <w:rPr>
          <w:rFonts w:ascii="Google Sans Text" w:cs="Google Sans Text" w:eastAsia="Google Sans Text" w:hAnsi="Google Sans Text"/>
          <w:color w:val="1f1f1f"/>
          <w:rtl w:val="0"/>
        </w:rPr>
        <w:t xml:space="preserve"> The mutation caused an infinite loop or performance degradation. This counts as "Detected" (good) because a hang is effectively a failure.</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Improving Slides: Enhanced Metrics and Explanations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original homework slides presented basic concepts. To improve them, we must add rigorous definitions and actionable insights.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Improvement for "Mutation Score" Slide:</w:t>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Original:</w:t>
      </w:r>
      <w:r w:rsidDel="00000000" w:rsidR="00000000" w:rsidRPr="00000000">
        <w:rPr>
          <w:rFonts w:ascii="Google Sans Text" w:cs="Google Sans Text" w:eastAsia="Google Sans Text" w:hAnsi="Google Sans Text"/>
          <w:color w:val="1f1f1f"/>
          <w:rtl w:val="0"/>
        </w:rPr>
        <w:t xml:space="preserve"> Killed / Total.</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Improved: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 \text{Mutation Score} = \frac{\text{Killed} + \text{Timeout}}{\text{Total} - \text{CompileErrors}} \times 100%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Add Context: "A low score definitively proves missing tests. A high score suggests (but does not prove) high quality. The goal is not 100% (due to equivalent mutants) but a steady upward trend."</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Improvement for "How It Works" Slide:</w:t>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Original:</w:t>
      </w:r>
      <w:r w:rsidDel="00000000" w:rsidR="00000000" w:rsidRPr="00000000">
        <w:rPr>
          <w:rFonts w:ascii="Google Sans Text" w:cs="Google Sans Text" w:eastAsia="Google Sans Text" w:hAnsi="Google Sans Text"/>
          <w:color w:val="1f1f1f"/>
          <w:rtl w:val="0"/>
        </w:rPr>
        <w:t xml:space="preserve"> Generate mutants -&gt; Run tests.</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Improved:</w:t>
      </w:r>
    </w:p>
    <w:p w:rsidR="00000000" w:rsidDel="00000000" w:rsidP="00000000" w:rsidRDefault="00000000" w:rsidRPr="00000000" w14:paraId="000000E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Dry Run:</w:t>
      </w:r>
      <w:r w:rsidDel="00000000" w:rsidR="00000000" w:rsidRPr="00000000">
        <w:rPr>
          <w:rFonts w:ascii="Google Sans Text" w:cs="Google Sans Text" w:eastAsia="Google Sans Text" w:hAnsi="Google Sans Text"/>
          <w:color w:val="1f1f1f"/>
          <w:rtl w:val="0"/>
        </w:rPr>
        <w:t xml:space="preserve"> Verify baseline green state.</w:t>
      </w:r>
    </w:p>
    <w:p w:rsidR="00000000" w:rsidDel="00000000" w:rsidP="00000000" w:rsidRDefault="00000000" w:rsidRPr="00000000" w14:paraId="000000E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Coverage Analysis:</w:t>
      </w:r>
      <w:r w:rsidDel="00000000" w:rsidR="00000000" w:rsidRPr="00000000">
        <w:rPr>
          <w:rFonts w:ascii="Google Sans Text" w:cs="Google Sans Text" w:eastAsia="Google Sans Text" w:hAnsi="Google Sans Text"/>
          <w:color w:val="1f1f1f"/>
          <w:rtl w:val="0"/>
        </w:rPr>
        <w:t xml:space="preserve"> Map tests to code blocks (optimization).</w:t>
      </w:r>
    </w:p>
    <w:p w:rsidR="00000000" w:rsidDel="00000000" w:rsidP="00000000" w:rsidRDefault="00000000" w:rsidRPr="00000000" w14:paraId="000000E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Mutant Generation:</w:t>
      </w:r>
      <w:r w:rsidDel="00000000" w:rsidR="00000000" w:rsidRPr="00000000">
        <w:rPr>
          <w:rFonts w:ascii="Google Sans Text" w:cs="Google Sans Text" w:eastAsia="Google Sans Text" w:hAnsi="Google Sans Text"/>
          <w:color w:val="1f1f1f"/>
          <w:rtl w:val="0"/>
        </w:rPr>
        <w:t xml:space="preserve"> Create AST variations.</w:t>
      </w:r>
    </w:p>
    <w:p w:rsidR="00000000" w:rsidDel="00000000" w:rsidP="00000000" w:rsidRDefault="00000000" w:rsidRPr="00000000" w14:paraId="000000E9">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Mutant Activation:</w:t>
      </w:r>
      <w:r w:rsidDel="00000000" w:rsidR="00000000" w:rsidRPr="00000000">
        <w:rPr>
          <w:rFonts w:ascii="Google Sans Text" w:cs="Google Sans Text" w:eastAsia="Google Sans Text" w:hAnsi="Google Sans Text"/>
          <w:color w:val="1f1f1f"/>
          <w:rtl w:val="0"/>
        </w:rPr>
        <w:t xml:space="preserve"> Use Schemata to toggle active mutants in a single compiled artifact.</w:t>
      </w:r>
    </w:p>
    <w:p w:rsidR="00000000" w:rsidDel="00000000" w:rsidP="00000000" w:rsidRDefault="00000000" w:rsidRPr="00000000" w14:paraId="000000E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Run targeted tests per mutant.</w:t>
      </w:r>
    </w:p>
    <w:p w:rsidR="00000000" w:rsidDel="00000000" w:rsidP="00000000" w:rsidRDefault="00000000" w:rsidRPr="00000000" w14:paraId="000000EB">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Reporting:</w:t>
      </w:r>
      <w:r w:rsidDel="00000000" w:rsidR="00000000" w:rsidRPr="00000000">
        <w:rPr>
          <w:rFonts w:ascii="Google Sans Text" w:cs="Google Sans Text" w:eastAsia="Google Sans Text" w:hAnsi="Google Sans Text"/>
          <w:color w:val="1f1f1f"/>
          <w:rtl w:val="0"/>
        </w:rPr>
        <w:t xml:space="preserve"> Classify into Killed, Survived, Timeout, No Coverage.</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Handling False Positives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a mutant survives but the code is actually correct (Equivalent Mutant), or when we simply don't care about a specific mutation (e.g., a log message), we should not leave it as "Red" in the report.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Inline Exclusion: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StrykerJS supports comments to disable specific mutants. This is the preferred way to handle equivalence, as it documents why the mutant is ignored.</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Stryker disable next-line ArithmeticOperator: Modulo 1 is equivalent to Multiply 1 here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index = value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Stryker disable all: Logging logic is not critical path</w:t>
      </w:r>
      <w:r w:rsidDel="00000000" w:rsidR="00000000" w:rsidRPr="00000000">
        <w:rPr>
          <w:rFonts w:ascii="Google Sans Text" w:cs="Google Sans Text" w:eastAsia="Google Sans Text" w:hAnsi="Google Sans Text"/>
          <w:color w:val="1f1f1f"/>
          <w:shd w:fill="f0f4f9" w:val="clear"/>
          <w:rtl w:val="0"/>
        </w:rPr>
        <w:br w:type="textWrapping"/>
        <w:t xml:space="preserve">logger.info(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`Processing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${count}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items`</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Stryker restore all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keeps the Mutation Score accurate by removing invalid test candidates from the denominator.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Optimization Strategies for Enterprise Scale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large codebases, mutation testing can take hours. Optimization is not optional; it is a requirement.</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Incremental Mode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Introduced in StrykerJS 6.2, Incremental Mode fundamentally changes the usability of the tool in CI/CD. It tracks the state of files and test results between runs.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Command:</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npx stryker run --incremental</w:t>
        <w:br w:type="textWrapping"/>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Mechanism:</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Stryker generates a reports/stryker-incremental.json file. On the next run:</w:t>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It calculates the hash of source files and test files.</w:t>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If a source file is unchanged, and the tests covering it are unchanged, the previous result is reused.</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If a file changed, only mutants in that file (and dependent files) are re-run.</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If a test changed, mutants covered by that test are re-run.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reduces CI runtimes from 30+ minutes to mere seconds for small PRs.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Ignore Static Mutants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"Static mutants" are changes that occur at module load time (e.g., top-level constants).</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TAX_RATE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Mutant: 0.2 -&gt; 0.0</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test this, the test runner must clear the require cache and reload the entire module tree, which breaks the "Mutant Schemata" optimization and forces a slow reload. For large projects, disabling these using --ignoreStatic provides a massive performance boost at the cost of slightly reduced coverage.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Concurrency Tuning</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default concurrency (N-1 cores) is usually optimal, in resource-constrained CI environments (like GitHub Actions free tier), excessive parallelism can cause false positives (timeouts) due to CPU starvation. Explicitly setting concurrency to 2 or 4 often yields more stable results than maxing out available cores.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Mutation testing represents a paradigm shift from measuring the </w:t>
      </w:r>
      <w:r w:rsidDel="00000000" w:rsidR="00000000" w:rsidRPr="00000000">
        <w:rPr>
          <w:rFonts w:ascii="Google Sans Text" w:cs="Google Sans Text" w:eastAsia="Google Sans Text" w:hAnsi="Google Sans Text"/>
          <w:i w:val="1"/>
          <w:iCs w:val="1"/>
          <w:color w:val="1f1f1f"/>
          <w:rtl w:val="0"/>
        </w:rPr>
        <w:t xml:space="preserve">quantity</w:t>
      </w:r>
      <w:r w:rsidDel="00000000" w:rsidR="00000000" w:rsidRPr="00000000">
        <w:rPr>
          <w:rFonts w:ascii="Google Sans Text" w:cs="Google Sans Text" w:eastAsia="Google Sans Text" w:hAnsi="Google Sans Text"/>
          <w:color w:val="1f1f1f"/>
          <w:rtl w:val="0"/>
        </w:rPr>
        <w:t xml:space="preserve"> of testing to measuring the </w:t>
      </w:r>
      <w:r w:rsidDel="00000000" w:rsidR="00000000" w:rsidRPr="00000000">
        <w:rPr>
          <w:rFonts w:ascii="Google Sans Text" w:cs="Google Sans Text" w:eastAsia="Google Sans Text" w:hAnsi="Google Sans Text"/>
          <w:i w:val="1"/>
          <w:i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 of testing. By simulating the "Competent Programmer" and leveraging the "Coupling Effect," it exposes the hidden weaknesses in test suites—loose assertions, missing boundary checks, and untested side effects—that traditional coverage metrics inevitably miss.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computational cost is high, the architecture of StrykerJS—with Mutant Schemata, sandboxed parallelism, and incremental analysis—makes it a viable tool for modern Continuous Integration pipelines. For the student or practitioner, the journey begins with simple execution but matures into mastering configuration for native runners like node:test, managing equivalent mutants, and optimizing for feedback loops. The ultimate goal is not a perfect score, but a test suite that has been battle-hardened against faults, providing genuine confidence in the software's reliability.</w:t>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Supplementary Materials References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information synthesized in this report is derived from the following sources, which can be consulted for further technical verification:</w:t>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Concepts &amp; Theory: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StrykerJS Setup &amp; Config: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Mutation Operators: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Equivalent Mutants: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11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 Runners (Jest/Vitest/Tap/Node):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11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 &amp; Incremental: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1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Reporting &amp; Metrics: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11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Exclusion Techniques: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 Testing vs. Code Coverage: Why 'Green' Tests Still Miss Critical Failures - Olympix, 檢索日期：12月 4, 2025， </w:t>
      </w:r>
      <w:hyperlink r:id="rId6">
        <w:r w:rsidDel="00000000" w:rsidR="00000000" w:rsidRPr="00000000">
          <w:rPr>
            <w:rFonts w:ascii="Google Sans" w:cs="Google Sans" w:eastAsia="Google Sans" w:hAnsi="Google Sans"/>
            <w:color w:val="0000ee"/>
            <w:sz w:val="24"/>
            <w:szCs w:val="24"/>
            <w:u w:val="single"/>
            <w:rtl w:val="0"/>
          </w:rPr>
          <w:t xml:space="preserve">https://olympixai.medium.com/mutation-testing-vs-code-coverage-why-green-tests-still-miss-critical-failures-92793c3c0739</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Mind the Gap: The Difference Between Coverage and Mutation Score Can Guide Testing Efforts, 檢索日期：12月 4, 2025， </w:t>
      </w:r>
      <w:hyperlink r:id="rId7">
        <w:r w:rsidDel="00000000" w:rsidR="00000000" w:rsidRPr="00000000">
          <w:rPr>
            <w:rFonts w:ascii="Google Sans" w:cs="Google Sans" w:eastAsia="Google Sans" w:hAnsi="Google Sans"/>
            <w:color w:val="0000ee"/>
            <w:sz w:val="24"/>
            <w:szCs w:val="24"/>
            <w:u w:val="single"/>
            <w:rtl w:val="0"/>
          </w:rPr>
          <w:t xml:space="preserve">https://clairelegoues.com/assets/papers/jainOracleGap.pdf</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 testing - Wikipedia, 檢索日期：12月 4,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https://en.wikipedia.org/wiki/Mutation_testing</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Mutation Testing(Code Mutation Analysis)? | BrowserStack, 檢索日期：12月 4, 2025， </w:t>
      </w:r>
      <w:hyperlink r:id="rId9">
        <w:r w:rsidDel="00000000" w:rsidR="00000000" w:rsidRPr="00000000">
          <w:rPr>
            <w:rFonts w:ascii="Google Sans" w:cs="Google Sans" w:eastAsia="Google Sans" w:hAnsi="Google Sans"/>
            <w:color w:val="0000ee"/>
            <w:sz w:val="24"/>
            <w:szCs w:val="24"/>
            <w:u w:val="single"/>
            <w:rtl w:val="0"/>
          </w:rPr>
          <w:t xml:space="preserve">https://www.browserstack.com/guide/mutation-analysis-in-software-testing</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weak to strong, dead or alive? an analysis of some mutation testing issues - IEEE Xplore, 檢索日期：12月 4, 2025， </w:t>
      </w:r>
      <w:hyperlink r:id="rId10">
        <w:r w:rsidDel="00000000" w:rsidR="00000000" w:rsidRPr="00000000">
          <w:rPr>
            <w:rFonts w:ascii="Google Sans" w:cs="Google Sans" w:eastAsia="Google Sans" w:hAnsi="Google Sans"/>
            <w:color w:val="0000ee"/>
            <w:sz w:val="24"/>
            <w:szCs w:val="24"/>
            <w:u w:val="single"/>
            <w:rtl w:val="0"/>
          </w:rPr>
          <w:t xml:space="preserve">http://ieeexplore.ieee.org/iel2/211/276/00005370.pdf</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9 Syntax Coverage &amp; Mutation Testing - Intro to Software Testing, 檢索日期：12月 4, 2025， </w:t>
      </w:r>
      <w:hyperlink r:id="rId11">
        <w:r w:rsidDel="00000000" w:rsidR="00000000" w:rsidRPr="00000000">
          <w:rPr>
            <w:rFonts w:ascii="Google Sans" w:cs="Google Sans" w:eastAsia="Google Sans" w:hAnsi="Google Sans"/>
            <w:color w:val="0000ee"/>
            <w:sz w:val="24"/>
            <w:szCs w:val="24"/>
            <w:u w:val="single"/>
            <w:rtl w:val="0"/>
          </w:rPr>
          <w:t xml:space="preserve">https://cs.gmu.edu/~johnsonb/spring22/lecture_slides/Lecture_12_syntaxCoverageAndMutationTesting1.pdf</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Weak, Firm, and Strong Mutation - Rahul Gopinath, 檢索日期：12月 4, 2025， </w:t>
      </w:r>
      <w:hyperlink r:id="rId12">
        <w:r w:rsidDel="00000000" w:rsidR="00000000" w:rsidRPr="00000000">
          <w:rPr>
            <w:rFonts w:ascii="Google Sans" w:cs="Google Sans" w:eastAsia="Google Sans" w:hAnsi="Google Sans"/>
            <w:color w:val="0000ee"/>
            <w:sz w:val="24"/>
            <w:szCs w:val="24"/>
            <w:u w:val="single"/>
            <w:rtl w:val="0"/>
          </w:rPr>
          <w:t xml:space="preserve">https://rahul.gopinath.org/post/2015/07/18/weak-and-strong-mutation/</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Program-based Mutation Testing, 檢索日期：12月 4, 2025， </w:t>
      </w:r>
      <w:hyperlink r:id="rId13">
        <w:r w:rsidDel="00000000" w:rsidR="00000000" w:rsidRPr="00000000">
          <w:rPr>
            <w:rFonts w:ascii="Google Sans" w:cs="Google Sans" w:eastAsia="Google Sans" w:hAnsi="Google Sans"/>
            <w:color w:val="0000ee"/>
            <w:sz w:val="24"/>
            <w:szCs w:val="24"/>
            <w:u w:val="single"/>
            <w:rtl w:val="0"/>
          </w:rPr>
          <w:t xml:space="preserve">https://www.cs.virginia.edu/~up3f/cs3250/slides/3250meet31-syntax-source.pdf</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Equivalent Mutants - Beautiful Testing [Book] - O'Reilly, 檢索日期：12月 4, 2025， </w:t>
      </w:r>
      <w:hyperlink r:id="rId14">
        <w:r w:rsidDel="00000000" w:rsidR="00000000" w:rsidRPr="00000000">
          <w:rPr>
            <w:rFonts w:ascii="Google Sans" w:cs="Google Sans" w:eastAsia="Google Sans" w:hAnsi="Google Sans"/>
            <w:color w:val="0000ee"/>
            <w:sz w:val="24"/>
            <w:szCs w:val="24"/>
            <w:u w:val="single"/>
            <w:rtl w:val="0"/>
          </w:rPr>
          <w:t xml:space="preserve">https://www.oreilly.com/library/view/beautiful-testing/9780596806934/ch18s04.html</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JavaScript Mutation Testing - People, 檢索日期：12月 4, 2025， </w:t>
      </w:r>
      <w:hyperlink r:id="rId15">
        <w:r w:rsidDel="00000000" w:rsidR="00000000" w:rsidRPr="00000000">
          <w:rPr>
            <w:rFonts w:ascii="Google Sans" w:cs="Google Sans" w:eastAsia="Google Sans" w:hAnsi="Google Sans"/>
            <w:color w:val="0000ee"/>
            <w:sz w:val="24"/>
            <w:szCs w:val="24"/>
            <w:u w:val="single"/>
            <w:rtl w:val="0"/>
          </w:rPr>
          <w:t xml:space="preserve">https://people.ece.ubc.ca/amesbah/resources/papers/icst13.pdf</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JavaScript ++ Operator: Increment Values - Mimo, 檢索日期：12月 4, 2025， </w:t>
      </w:r>
      <w:hyperlink r:id="rId16">
        <w:r w:rsidDel="00000000" w:rsidR="00000000" w:rsidRPr="00000000">
          <w:rPr>
            <w:rFonts w:ascii="Google Sans" w:cs="Google Sans" w:eastAsia="Google Sans" w:hAnsi="Google Sans"/>
            <w:color w:val="0000ee"/>
            <w:sz w:val="24"/>
            <w:szCs w:val="24"/>
            <w:u w:val="single"/>
            <w:rtl w:val="0"/>
          </w:rPr>
          <w:t xml:space="preserve">https://mimo.org/glossary/javascript/plus-plus-operator</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Pre-Increment (++i) VS Post-Increment (i++): Which is Better? - Aditya Yadav, 檢索日期：12月 4, 2025， </w:t>
      </w:r>
      <w:hyperlink r:id="rId17">
        <w:r w:rsidDel="00000000" w:rsidR="00000000" w:rsidRPr="00000000">
          <w:rPr>
            <w:rFonts w:ascii="Google Sans" w:cs="Google Sans" w:eastAsia="Google Sans" w:hAnsi="Google Sans"/>
            <w:color w:val="0000ee"/>
            <w:sz w:val="24"/>
            <w:szCs w:val="24"/>
            <w:u w:val="single"/>
            <w:rtl w:val="0"/>
          </w:rPr>
          <w:t xml:space="preserve">https://dev-aditya.medium.com/pre-increment-i-vs-post-increment-i-which-is-better-fd9f998db0d4</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Equivalent mutants - Stryker Mutator, 檢索日期：12月 4, 2025， </w:t>
      </w:r>
      <w:hyperlink r:id="rId18">
        <w:r w:rsidDel="00000000" w:rsidR="00000000" w:rsidRPr="00000000">
          <w:rPr>
            <w:rFonts w:ascii="Google Sans" w:cs="Google Sans" w:eastAsia="Google Sans" w:hAnsi="Google Sans"/>
            <w:color w:val="0000ee"/>
            <w:sz w:val="24"/>
            <w:szCs w:val="24"/>
            <w:u w:val="single"/>
            <w:rtl w:val="0"/>
          </w:rPr>
          <w:t xml:space="preserve">https://stryker-mutator.io/docs/mutation-testing-elements/equivalent-mutants/</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mutation testing with stryker and web-test-runner - DEV Community, 檢索日期：12月 4, 2025， </w:t>
      </w:r>
      <w:hyperlink r:id="rId19">
        <w:r w:rsidDel="00000000" w:rsidR="00000000" w:rsidRPr="00000000">
          <w:rPr>
            <w:rFonts w:ascii="Google Sans" w:cs="Google Sans" w:eastAsia="Google Sans" w:hAnsi="Google Sans"/>
            <w:color w:val="0000ee"/>
            <w:sz w:val="24"/>
            <w:szCs w:val="24"/>
            <w:u w:val="single"/>
            <w:rtl w:val="0"/>
          </w:rPr>
          <w:t xml:space="preserve">https://dev.to/igomezal/setting-up-mutation-testing-with-stryker-and-web-test-runner-3c9p</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plugin | Stryker Mutator, 檢索日期：12月 4, 2025， </w:t>
      </w:r>
      <w:hyperlink r:id="rId20">
        <w:r w:rsidDel="00000000" w:rsidR="00000000" w:rsidRPr="00000000">
          <w:rPr>
            <w:rFonts w:ascii="Google Sans" w:cs="Google Sans" w:eastAsia="Google Sans" w:hAnsi="Google Sans"/>
            <w:color w:val="0000ee"/>
            <w:sz w:val="24"/>
            <w:szCs w:val="24"/>
            <w:u w:val="single"/>
            <w:rtl w:val="0"/>
          </w:rPr>
          <w:t xml:space="preserve">https://stryker-mutator.io/docs/stryker-js/guides/create-a-plugin/</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StrykerJS v6.0: Expeditious Superior Mutations, 檢索日期：12月 4, 2025， </w:t>
      </w:r>
      <w:hyperlink r:id="rId21">
        <w:r w:rsidDel="00000000" w:rsidR="00000000" w:rsidRPr="00000000">
          <w:rPr>
            <w:rFonts w:ascii="Google Sans" w:cs="Google Sans" w:eastAsia="Google Sans" w:hAnsi="Google Sans"/>
            <w:color w:val="0000ee"/>
            <w:sz w:val="24"/>
            <w:szCs w:val="24"/>
            <w:u w:val="single"/>
            <w:rtl w:val="0"/>
          </w:rPr>
          <w:t xml:space="preserve">https://stryker-mutator.io/blog/stryker-js-v6-expeditious-superior-mutations/</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Stryker Mutator, 檢索日期：12月 4, 2025， </w:t>
      </w:r>
      <w:hyperlink r:id="rId22">
        <w:r w:rsidDel="00000000" w:rsidR="00000000" w:rsidRPr="00000000">
          <w:rPr>
            <w:rFonts w:ascii="Google Sans" w:cs="Google Sans" w:eastAsia="Google Sans" w:hAnsi="Google Sans"/>
            <w:color w:val="0000ee"/>
            <w:sz w:val="24"/>
            <w:szCs w:val="24"/>
            <w:u w:val="single"/>
            <w:rtl w:val="0"/>
          </w:rPr>
          <w:t xml:space="preserve">https://stryker-mutator.io/docs/stryker-js/configuration/</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 Stryker Mutator, 檢索日期：12月 4, 2025， </w:t>
      </w:r>
      <w:hyperlink r:id="rId23">
        <w:r w:rsidDel="00000000" w:rsidR="00000000" w:rsidRPr="00000000">
          <w:rPr>
            <w:rFonts w:ascii="Google Sans" w:cs="Google Sans" w:eastAsia="Google Sans" w:hAnsi="Google Sans"/>
            <w:color w:val="0000ee"/>
            <w:sz w:val="24"/>
            <w:szCs w:val="24"/>
            <w:u w:val="single"/>
            <w:rtl w:val="0"/>
          </w:rPr>
          <w:t xml:space="preserve">https://stryker-mutator.io/docs/stryker-js/troubleshooting/</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Stryker.NET - Stryker Mutator, 檢索日期：12月 4, 2025， </w:t>
      </w:r>
      <w:hyperlink r:id="rId24">
        <w:r w:rsidDel="00000000" w:rsidR="00000000" w:rsidRPr="00000000">
          <w:rPr>
            <w:rFonts w:ascii="Google Sans" w:cs="Google Sans" w:eastAsia="Google Sans" w:hAnsi="Google Sans"/>
            <w:color w:val="0000ee"/>
            <w:sz w:val="24"/>
            <w:szCs w:val="24"/>
            <w:u w:val="single"/>
            <w:rtl w:val="0"/>
          </w:rPr>
          <w:t xml:space="preserve">https://stryker-mutator.io/docs/stryker-net/mutations/</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Supported mutators - Stryker Mutator, 檢索日期：12月 4, 2025， </w:t>
      </w:r>
      <w:hyperlink r:id="rId25">
        <w:r w:rsidDel="00000000" w:rsidR="00000000" w:rsidRPr="00000000">
          <w:rPr>
            <w:rFonts w:ascii="Google Sans" w:cs="Google Sans" w:eastAsia="Google Sans" w:hAnsi="Google Sans"/>
            <w:color w:val="0000ee"/>
            <w:sz w:val="24"/>
            <w:szCs w:val="24"/>
            <w:u w:val="single"/>
            <w:rtl w:val="0"/>
          </w:rPr>
          <w:t xml:space="preserve">https://stryker-mutator.io/docs/mutation-testing-elements/supported-mutators/</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 testing - .NET - Microsoft Learn, 檢索日期：12月 4, 2025， </w:t>
      </w:r>
      <w:hyperlink r:id="rId26">
        <w:r w:rsidDel="00000000" w:rsidR="00000000" w:rsidRPr="00000000">
          <w:rPr>
            <w:rFonts w:ascii="Google Sans" w:cs="Google Sans" w:eastAsia="Google Sans" w:hAnsi="Google Sans"/>
            <w:color w:val="0000ee"/>
            <w:sz w:val="24"/>
            <w:szCs w:val="24"/>
            <w:u w:val="single"/>
            <w:rtl w:val="0"/>
          </w:rPr>
          <w:t xml:space="preserve">https://learn.microsoft.com/en-us/dotnet/core/testing/mutation-testing</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Mutation testing with StrykerJS, 檢索日期：12月 4, 2025， </w:t>
      </w:r>
      <w:hyperlink r:id="rId27">
        <w:r w:rsidDel="00000000" w:rsidR="00000000" w:rsidRPr="00000000">
          <w:rPr>
            <w:rFonts w:ascii="Google Sans" w:cs="Google Sans" w:eastAsia="Google Sans" w:hAnsi="Google Sans"/>
            <w:color w:val="0000ee"/>
            <w:sz w:val="24"/>
            <w:szCs w:val="24"/>
            <w:u w:val="single"/>
            <w:rtl w:val="0"/>
          </w:rPr>
          <w:t xml:space="preserve">https://archive.fosdem.org/2024/events/attachments/fosdem-2024-1683-who-s-testing-the-tests-mutation-testing-with-strykerjs/slides/22485/whos-testing-the-tests_MBwHWqF.pdf</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 Excluding Code - UCSB CS156, 檢索日期：12月 4, 2025， </w:t>
      </w:r>
      <w:hyperlink r:id="rId28">
        <w:r w:rsidDel="00000000" w:rsidR="00000000" w:rsidRPr="00000000">
          <w:rPr>
            <w:rFonts w:ascii="Google Sans" w:cs="Google Sans" w:eastAsia="Google Sans" w:hAnsi="Google Sans"/>
            <w:color w:val="0000ee"/>
            <w:sz w:val="24"/>
            <w:szCs w:val="24"/>
            <w:u w:val="single"/>
            <w:rtl w:val="0"/>
          </w:rPr>
          <w:t xml:space="preserve">https://ucsb-cs156.github.io/topics/stryker/stryker_excluding_code.html</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Mutation Testing in Vue.js with StrykerJS | by Nicolas Dos Santos - Medium, 檢索日期：12月 4, 2025， </w:t>
      </w:r>
      <w:hyperlink r:id="rId29">
        <w:r w:rsidDel="00000000" w:rsidR="00000000" w:rsidRPr="00000000">
          <w:rPr>
            <w:rFonts w:ascii="Google Sans" w:cs="Google Sans" w:eastAsia="Google Sans" w:hAnsi="Google Sans"/>
            <w:color w:val="0000ee"/>
            <w:sz w:val="24"/>
            <w:szCs w:val="24"/>
            <w:u w:val="single"/>
            <w:rtl w:val="0"/>
          </w:rPr>
          <w:t xml:space="preserve">https://medium.com/accor-digital-and-tech/introducing-mutation-testing-in-vue-js-with-strykerjs-e1083afe7326</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stryker-js/packages/jest-runner/CHANGELOG.md at master - GitHub, 檢索日期：12月 4, 2025， </w:t>
      </w:r>
      <w:hyperlink r:id="rId30">
        <w:r w:rsidDel="00000000" w:rsidR="00000000" w:rsidRPr="00000000">
          <w:rPr>
            <w:rFonts w:ascii="Google Sans" w:cs="Google Sans" w:eastAsia="Google Sans" w:hAnsi="Google Sans"/>
            <w:color w:val="0000ee"/>
            <w:sz w:val="24"/>
            <w:szCs w:val="24"/>
            <w:u w:val="single"/>
            <w:rtl w:val="0"/>
          </w:rPr>
          <w:t xml:space="preserve">https://github.com/stryker-mutator/stryker/blob/master/packages/jest-runner/CHANGELOG.md</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 with Stryker and Jest - Stack Overflow, 檢索日期：12月 4, 2025， </w:t>
      </w:r>
      <w:hyperlink r:id="rId31">
        <w:r w:rsidDel="00000000" w:rsidR="00000000" w:rsidRPr="00000000">
          <w:rPr>
            <w:rFonts w:ascii="Google Sans" w:cs="Google Sans" w:eastAsia="Google Sans" w:hAnsi="Google Sans"/>
            <w:color w:val="0000ee"/>
            <w:sz w:val="24"/>
            <w:szCs w:val="24"/>
            <w:u w:val="single"/>
            <w:rtl w:val="0"/>
          </w:rPr>
          <w:t xml:space="preserve">https://stackoverflow.com/questions/62411154/trouble-with-stryker-and-jest</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StrykerJS 7.0: Vitest and Tap test runner support - Stryker Mutator, 檢索日期：12月 4, 2025， </w:t>
      </w:r>
      <w:hyperlink r:id="rId32">
        <w:r w:rsidDel="00000000" w:rsidR="00000000" w:rsidRPr="00000000">
          <w:rPr>
            <w:rFonts w:ascii="Google Sans" w:cs="Google Sans" w:eastAsia="Google Sans" w:hAnsi="Google Sans"/>
            <w:color w:val="0000ee"/>
            <w:sz w:val="24"/>
            <w:szCs w:val="24"/>
            <w:u w:val="single"/>
            <w:rtl w:val="0"/>
          </w:rPr>
          <w:t xml:space="preserve">https://stryker-mutator.io/blog/announcing-stryker-js-7/</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stryker-js/docs/troubleshooting.md at master · stryker-mutator/stryker-js - GitHub, 檢索日期：12月 4, 2025， </w:t>
      </w:r>
      <w:hyperlink r:id="rId33">
        <w:r w:rsidDel="00000000" w:rsidR="00000000" w:rsidRPr="00000000">
          <w:rPr>
            <w:rFonts w:ascii="Google Sans" w:cs="Google Sans" w:eastAsia="Google Sans" w:hAnsi="Google Sans"/>
            <w:color w:val="0000ee"/>
            <w:sz w:val="24"/>
            <w:szCs w:val="24"/>
            <w:u w:val="single"/>
            <w:rtl w:val="0"/>
          </w:rPr>
          <w:t xml:space="preserve">https://github.com/stryker-mutator/stryker-js/blob/master/docs/troubleshooting.md</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Tap Runner - Stryker Mutator, 檢索日期：12月 4, 2025， </w:t>
      </w:r>
      <w:hyperlink r:id="rId34">
        <w:r w:rsidDel="00000000" w:rsidR="00000000" w:rsidRPr="00000000">
          <w:rPr>
            <w:rFonts w:ascii="Google Sans" w:cs="Google Sans" w:eastAsia="Google Sans" w:hAnsi="Google Sans"/>
            <w:color w:val="0000ee"/>
            <w:sz w:val="24"/>
            <w:szCs w:val="24"/>
            <w:u w:val="single"/>
            <w:rtl w:val="0"/>
          </w:rPr>
          <w:t xml:space="preserve">https://stryker-mutator.io/docs/stryker-js/tap-runner/</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 Stryker Mutator, 檢索日期：12月 4, 2025， </w:t>
      </w:r>
      <w:hyperlink r:id="rId35">
        <w:r w:rsidDel="00000000" w:rsidR="00000000" w:rsidRPr="00000000">
          <w:rPr>
            <w:rFonts w:ascii="Google Sans" w:cs="Google Sans" w:eastAsia="Google Sans" w:hAnsi="Google Sans"/>
            <w:color w:val="0000ee"/>
            <w:sz w:val="24"/>
            <w:szCs w:val="24"/>
            <w:u w:val="single"/>
            <w:rtl w:val="0"/>
          </w:rPr>
          <w:t xml:space="preserve">https://stryker-mutator.io/docs/stryker-js/guides/nodejs/</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Disable mutants | Stryker Mutator, 檢索日期：12月 4, 2025， </w:t>
      </w:r>
      <w:hyperlink r:id="rId36">
        <w:r w:rsidDel="00000000" w:rsidR="00000000" w:rsidRPr="00000000">
          <w:rPr>
            <w:rFonts w:ascii="Google Sans" w:cs="Google Sans" w:eastAsia="Google Sans" w:hAnsi="Google Sans"/>
            <w:color w:val="0000ee"/>
            <w:sz w:val="24"/>
            <w:szCs w:val="24"/>
            <w:u w:val="single"/>
            <w:rtl w:val="0"/>
          </w:rPr>
          <w:t xml:space="preserve">https://stryker-mutator.io/docs/stryker-js/disable-mutants/</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Ignore mutations - Stryker Mutator, 檢索日期：12月 4, 2025， </w:t>
      </w:r>
      <w:hyperlink r:id="rId37">
        <w:r w:rsidDel="00000000" w:rsidR="00000000" w:rsidRPr="00000000">
          <w:rPr>
            <w:rFonts w:ascii="Google Sans" w:cs="Google Sans" w:eastAsia="Google Sans" w:hAnsi="Google Sans"/>
            <w:color w:val="0000ee"/>
            <w:sz w:val="24"/>
            <w:szCs w:val="24"/>
            <w:u w:val="single"/>
            <w:rtl w:val="0"/>
          </w:rPr>
          <w:t xml:space="preserve">https://stryker-mutator.io/docs/stryker-net/ignore-mutations/</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Incremental - Stryker Mutator, 檢索日期：12月 4, 2025， </w:t>
      </w:r>
      <w:hyperlink r:id="rId38">
        <w:r w:rsidDel="00000000" w:rsidR="00000000" w:rsidRPr="00000000">
          <w:rPr>
            <w:rFonts w:ascii="Google Sans" w:cs="Google Sans" w:eastAsia="Google Sans" w:hAnsi="Google Sans"/>
            <w:color w:val="0000ee"/>
            <w:sz w:val="24"/>
            <w:szCs w:val="24"/>
            <w:u w:val="single"/>
            <w:rtl w:val="0"/>
          </w:rPr>
          <w:t xml:space="preserve">https://stryker-mutator.io/docs/stryker-js/incremental/</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StrykerJS incremental mode - Stryker Mutator, 檢索日期：12月 4, 2025， </w:t>
      </w:r>
      <w:hyperlink r:id="rId39">
        <w:r w:rsidDel="00000000" w:rsidR="00000000" w:rsidRPr="00000000">
          <w:rPr>
            <w:rFonts w:ascii="Google Sans" w:cs="Google Sans" w:eastAsia="Google Sans" w:hAnsi="Google Sans"/>
            <w:color w:val="0000ee"/>
            <w:sz w:val="24"/>
            <w:szCs w:val="24"/>
            <w:u w:val="single"/>
            <w:rtl w:val="0"/>
          </w:rPr>
          <w:t xml:space="preserve">https://stryker-mutator.io/blog/announcing-incremental-mode/</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stryker-mutator/stryker-js: Mutation testing for JavaScript and friends - GitHub, 檢索日期：12月 4, 2025， </w:t>
      </w:r>
      <w:hyperlink r:id="rId40">
        <w:r w:rsidDel="00000000" w:rsidR="00000000" w:rsidRPr="00000000">
          <w:rPr>
            <w:rFonts w:ascii="Google Sans" w:cs="Google Sans" w:eastAsia="Google Sans" w:hAnsi="Google Sans"/>
            <w:color w:val="0000ee"/>
            <w:sz w:val="24"/>
            <w:szCs w:val="24"/>
            <w:u w:val="single"/>
            <w:rtl w:val="0"/>
          </w:rPr>
          <w:t xml:space="preserve">https://github.com/stryker-mutator/stryker-js</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Stryker Mutator, 檢索日期：12月 4, 2025， </w:t>
      </w:r>
      <w:hyperlink r:id="rId41">
        <w:r w:rsidDel="00000000" w:rsidR="00000000" w:rsidRPr="00000000">
          <w:rPr>
            <w:rFonts w:ascii="Google Sans" w:cs="Google Sans" w:eastAsia="Google Sans" w:hAnsi="Google Sans"/>
            <w:color w:val="0000ee"/>
            <w:sz w:val="24"/>
            <w:szCs w:val="24"/>
            <w:u w:val="single"/>
            <w:rtl w:val="0"/>
          </w:rPr>
          <w:t xml:space="preserve">https://stryker-mutator.io/docs/stryker-js/getting-started/</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Configuration | Stryker Mutator, 檢索日期：12月 4, 2025， </w:t>
      </w:r>
      <w:hyperlink r:id="rId42">
        <w:r w:rsidDel="00000000" w:rsidR="00000000" w:rsidRPr="00000000">
          <w:rPr>
            <w:rFonts w:ascii="Google Sans" w:cs="Google Sans" w:eastAsia="Google Sans" w:hAnsi="Google Sans"/>
            <w:color w:val="0000ee"/>
            <w:sz w:val="24"/>
            <w:szCs w:val="24"/>
            <w:u w:val="single"/>
            <w:rtl w:val="0"/>
          </w:rPr>
          <w:t xml:space="preserve">https://stryker-mutator.io/docs/stryker-net/configuration/</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 file | Stryker Mutator, 檢索日期：12月 4, 2025， </w:t>
      </w:r>
      <w:hyperlink r:id="rId43">
        <w:r w:rsidDel="00000000" w:rsidR="00000000" w:rsidRPr="00000000">
          <w:rPr>
            <w:rFonts w:ascii="Google Sans" w:cs="Google Sans" w:eastAsia="Google Sans" w:hAnsi="Google Sans"/>
            <w:color w:val="0000ee"/>
            <w:sz w:val="24"/>
            <w:szCs w:val="24"/>
            <w:u w:val="single"/>
            <w:rtl w:val="0"/>
          </w:rPr>
          <w:t xml:space="preserve">https://stryker-mutator.io/docs/stryker-js/config-file/</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Reporters - Stryker Mutator, 檢索日期：12月 4, 2025， </w:t>
      </w:r>
      <w:hyperlink r:id="rId44">
        <w:r w:rsidDel="00000000" w:rsidR="00000000" w:rsidRPr="00000000">
          <w:rPr>
            <w:rFonts w:ascii="Google Sans" w:cs="Google Sans" w:eastAsia="Google Sans" w:hAnsi="Google Sans"/>
            <w:color w:val="0000ee"/>
            <w:sz w:val="24"/>
            <w:szCs w:val="24"/>
            <w:u w:val="single"/>
            <w:rtl w:val="0"/>
          </w:rPr>
          <w:t xml:space="preserve">https://stryker-mutator.io/docs/stryker-net/reporters/</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Trusting Code Coverage: Mutation Testing with Stryker Will Change How You Write Unit Tests - Broken Intellisense, 檢索日期：12月 4, 2025， </w:t>
      </w:r>
      <w:hyperlink r:id="rId45">
        <w:r w:rsidDel="00000000" w:rsidR="00000000" w:rsidRPr="00000000">
          <w:rPr>
            <w:rFonts w:ascii="Google Sans" w:cs="Google Sans" w:eastAsia="Google Sans" w:hAnsi="Google Sans"/>
            <w:color w:val="0000ee"/>
            <w:sz w:val="24"/>
            <w:szCs w:val="24"/>
            <w:u w:val="single"/>
            <w:rtl w:val="0"/>
          </w:rPr>
          <w:t xml:space="preserve">https://brokenintellisense.com/stop-trusting-code-coverage-mutation-testing-with-stryker-will-change-how-you-write-unit-tests</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Mutant states and metrics | Stryker Mutator, 檢索日期：12月 4, 2025， </w:t>
      </w:r>
      <w:hyperlink r:id="rId46">
        <w:r w:rsidDel="00000000" w:rsidR="00000000" w:rsidRPr="00000000">
          <w:rPr>
            <w:rFonts w:ascii="Google Sans" w:cs="Google Sans" w:eastAsia="Google Sans" w:hAnsi="Google Sans"/>
            <w:color w:val="0000ee"/>
            <w:sz w:val="24"/>
            <w:szCs w:val="24"/>
            <w:u w:val="single"/>
            <w:rtl w:val="0"/>
          </w:rPr>
          <w:t xml:space="preserve">https://stryker-mutator.io/docs/mutation-testing-elements/mutant-states-and-metrics/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stryker-mutator/stryker-js" TargetMode="External"/><Relationship Id="rId20" Type="http://schemas.openxmlformats.org/officeDocument/2006/relationships/hyperlink" Target="https://stryker-mutator.io/docs/stryker-js/guides/create-a-plugin/" TargetMode="External"/><Relationship Id="rId42" Type="http://schemas.openxmlformats.org/officeDocument/2006/relationships/hyperlink" Target="https://stryker-mutator.io/docs/stryker-net/configuration/" TargetMode="External"/><Relationship Id="rId41" Type="http://schemas.openxmlformats.org/officeDocument/2006/relationships/hyperlink" Target="https://stryker-mutator.io/docs/stryker-js/getting-started/" TargetMode="External"/><Relationship Id="rId22" Type="http://schemas.openxmlformats.org/officeDocument/2006/relationships/hyperlink" Target="https://stryker-mutator.io/docs/stryker-js/configuration/" TargetMode="External"/><Relationship Id="rId44" Type="http://schemas.openxmlformats.org/officeDocument/2006/relationships/hyperlink" Target="https://stryker-mutator.io/docs/stryker-net/reporters/" TargetMode="External"/><Relationship Id="rId21" Type="http://schemas.openxmlformats.org/officeDocument/2006/relationships/hyperlink" Target="https://stryker-mutator.io/blog/stryker-js-v6-expeditious-superior-mutations/" TargetMode="External"/><Relationship Id="rId43" Type="http://schemas.openxmlformats.org/officeDocument/2006/relationships/hyperlink" Target="https://stryker-mutator.io/docs/stryker-js/config-file/" TargetMode="External"/><Relationship Id="rId24" Type="http://schemas.openxmlformats.org/officeDocument/2006/relationships/hyperlink" Target="https://stryker-mutator.io/docs/stryker-net/mutations/" TargetMode="External"/><Relationship Id="rId46" Type="http://schemas.openxmlformats.org/officeDocument/2006/relationships/hyperlink" Target="https://stryker-mutator.io/docs/mutation-testing-elements/mutant-states-and-metrics/" TargetMode="External"/><Relationship Id="rId23" Type="http://schemas.openxmlformats.org/officeDocument/2006/relationships/hyperlink" Target="https://stryker-mutator.io/docs/stryker-js/troubleshooting/" TargetMode="External"/><Relationship Id="rId45" Type="http://schemas.openxmlformats.org/officeDocument/2006/relationships/hyperlink" Target="https://brokenintellisense.com/stop-trusting-code-coverage-mutation-testing-with-stryker-will-change-how-you-write-unit-tes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owserstack.com/guide/mutation-analysis-in-software-testing" TargetMode="External"/><Relationship Id="rId26" Type="http://schemas.openxmlformats.org/officeDocument/2006/relationships/hyperlink" Target="https://learn.microsoft.com/en-us/dotnet/core/testing/mutation-testing" TargetMode="External"/><Relationship Id="rId25" Type="http://schemas.openxmlformats.org/officeDocument/2006/relationships/hyperlink" Target="https://stryker-mutator.io/docs/mutation-testing-elements/supported-mutators/" TargetMode="External"/><Relationship Id="rId28" Type="http://schemas.openxmlformats.org/officeDocument/2006/relationships/hyperlink" Target="https://ucsb-cs156.github.io/topics/stryker/stryker_excluding_code.html" TargetMode="External"/><Relationship Id="rId27" Type="http://schemas.openxmlformats.org/officeDocument/2006/relationships/hyperlink" Target="https://archive.fosdem.org/2024/events/attachments/fosdem-2024-1683-who-s-testing-the-tests-mutation-testing-with-strykerjs/slides/22485/whos-testing-the-tests_MBwHWqF.pdf" TargetMode="External"/><Relationship Id="rId5" Type="http://schemas.openxmlformats.org/officeDocument/2006/relationships/styles" Target="styles.xml"/><Relationship Id="rId6" Type="http://schemas.openxmlformats.org/officeDocument/2006/relationships/hyperlink" Target="https://olympixai.medium.com/mutation-testing-vs-code-coverage-why-green-tests-still-miss-critical-failures-92793c3c0739" TargetMode="External"/><Relationship Id="rId29" Type="http://schemas.openxmlformats.org/officeDocument/2006/relationships/hyperlink" Target="https://medium.com/accor-digital-and-tech/introducing-mutation-testing-in-vue-js-with-strykerjs-e1083afe7326" TargetMode="External"/><Relationship Id="rId7" Type="http://schemas.openxmlformats.org/officeDocument/2006/relationships/hyperlink" Target="https://clairelegoues.com/assets/papers/jainOracleGap.pdf" TargetMode="External"/><Relationship Id="rId8" Type="http://schemas.openxmlformats.org/officeDocument/2006/relationships/hyperlink" Target="https://en.wikipedia.org/wiki/Mutation_testing" TargetMode="External"/><Relationship Id="rId31" Type="http://schemas.openxmlformats.org/officeDocument/2006/relationships/hyperlink" Target="https://stackoverflow.com/questions/62411154/trouble-with-stryker-and-jest" TargetMode="External"/><Relationship Id="rId30" Type="http://schemas.openxmlformats.org/officeDocument/2006/relationships/hyperlink" Target="https://github.com/stryker-mutator/stryker/blob/master/packages/jest-runner/CHANGELOG.md" TargetMode="External"/><Relationship Id="rId11" Type="http://schemas.openxmlformats.org/officeDocument/2006/relationships/hyperlink" Target="https://cs.gmu.edu/~johnsonb/spring22/lecture_slides/Lecture_12_syntaxCoverageAndMutationTesting1.pdf" TargetMode="External"/><Relationship Id="rId33" Type="http://schemas.openxmlformats.org/officeDocument/2006/relationships/hyperlink" Target="https://github.com/stryker-mutator/stryker-js/blob/master/docs/troubleshooting.md" TargetMode="External"/><Relationship Id="rId10" Type="http://schemas.openxmlformats.org/officeDocument/2006/relationships/hyperlink" Target="http://ieeexplore.ieee.org/iel2/211/276/00005370.pdf" TargetMode="External"/><Relationship Id="rId32" Type="http://schemas.openxmlformats.org/officeDocument/2006/relationships/hyperlink" Target="https://stryker-mutator.io/blog/announcing-stryker-js-7/" TargetMode="External"/><Relationship Id="rId13" Type="http://schemas.openxmlformats.org/officeDocument/2006/relationships/hyperlink" Target="https://www.cs.virginia.edu/~up3f/cs3250/slides/3250meet31-syntax-source.pdf" TargetMode="External"/><Relationship Id="rId35" Type="http://schemas.openxmlformats.org/officeDocument/2006/relationships/hyperlink" Target="https://stryker-mutator.io/docs/stryker-js/guides/nodejs/" TargetMode="External"/><Relationship Id="rId12" Type="http://schemas.openxmlformats.org/officeDocument/2006/relationships/hyperlink" Target="https://rahul.gopinath.org/post/2015/07/18/weak-and-strong-mutation/" TargetMode="External"/><Relationship Id="rId34" Type="http://schemas.openxmlformats.org/officeDocument/2006/relationships/hyperlink" Target="https://stryker-mutator.io/docs/stryker-js/tap-runner/" TargetMode="External"/><Relationship Id="rId15" Type="http://schemas.openxmlformats.org/officeDocument/2006/relationships/hyperlink" Target="https://people.ece.ubc.ca/amesbah/resources/papers/icst13.pdf" TargetMode="External"/><Relationship Id="rId37" Type="http://schemas.openxmlformats.org/officeDocument/2006/relationships/hyperlink" Target="https://stryker-mutator.io/docs/stryker-net/ignore-mutations/" TargetMode="External"/><Relationship Id="rId14" Type="http://schemas.openxmlformats.org/officeDocument/2006/relationships/hyperlink" Target="https://www.oreilly.com/library/view/beautiful-testing/9780596806934/ch18s04.html" TargetMode="External"/><Relationship Id="rId36" Type="http://schemas.openxmlformats.org/officeDocument/2006/relationships/hyperlink" Target="https://stryker-mutator.io/docs/stryker-js/disable-mutants/" TargetMode="External"/><Relationship Id="rId17" Type="http://schemas.openxmlformats.org/officeDocument/2006/relationships/hyperlink" Target="https://dev-aditya.medium.com/pre-increment-i-vs-post-increment-i-which-is-better-fd9f998db0d4" TargetMode="External"/><Relationship Id="rId39" Type="http://schemas.openxmlformats.org/officeDocument/2006/relationships/hyperlink" Target="https://stryker-mutator.io/blog/announcing-incremental-mode/" TargetMode="External"/><Relationship Id="rId16" Type="http://schemas.openxmlformats.org/officeDocument/2006/relationships/hyperlink" Target="https://mimo.org/glossary/javascript/plus-plus-operator" TargetMode="External"/><Relationship Id="rId38" Type="http://schemas.openxmlformats.org/officeDocument/2006/relationships/hyperlink" Target="https://stryker-mutator.io/docs/stryker-js/incremental/" TargetMode="External"/><Relationship Id="rId19" Type="http://schemas.openxmlformats.org/officeDocument/2006/relationships/hyperlink" Target="https://dev.to/igomezal/setting-up-mutation-testing-with-stryker-and-web-test-runner-3c9p" TargetMode="External"/><Relationship Id="rId18" Type="http://schemas.openxmlformats.org/officeDocument/2006/relationships/hyperlink" Target="https://stryker-mutator.io/docs/mutation-testing-elements/equivalent-muta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